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45137">
      <w:pPr>
        <w:tabs>
          <w:tab w:val="left" w:pos="3073"/>
        </w:tabs>
        <w:spacing w:before="0" w:line="564" w:lineRule="exact"/>
        <w:ind w:left="112" w:right="0" w:firstLine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南昌市建设投资集团有限公司</w:t>
      </w:r>
    </w:p>
    <w:p w14:paraId="081D724F">
      <w:pPr>
        <w:tabs>
          <w:tab w:val="left" w:pos="3073"/>
        </w:tabs>
        <w:spacing w:before="0" w:line="564" w:lineRule="exact"/>
        <w:ind w:right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诚 信 承 诺 书</w:t>
      </w:r>
    </w:p>
    <w:p w14:paraId="4CBAEDD4">
      <w:pPr>
        <w:pStyle w:val="2"/>
        <w:spacing w:before="8"/>
        <w:ind w:left="0"/>
        <w:rPr>
          <w:rFonts w:ascii="Microsoft JhengHei"/>
          <w:b/>
        </w:rPr>
      </w:pPr>
    </w:p>
    <w:p w14:paraId="03118779">
      <w:pPr>
        <w:pStyle w:val="2"/>
        <w:spacing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3"/>
          <w:sz w:val="28"/>
          <w:szCs w:val="28"/>
        </w:rPr>
        <w:t>我已仔细阅读《</w:t>
      </w:r>
      <w:r>
        <w:rPr>
          <w:rFonts w:hint="eastAsia" w:ascii="宋体" w:hAnsi="宋体" w:eastAsia="宋体" w:cs="宋体"/>
          <w:sz w:val="28"/>
          <w:szCs w:val="28"/>
        </w:rPr>
        <w:t>南昌市建设投资集团有限公司</w:t>
      </w:r>
      <w:r>
        <w:rPr>
          <w:rFonts w:hint="eastAsia" w:cs="宋体"/>
          <w:sz w:val="28"/>
          <w:szCs w:val="28"/>
          <w:lang w:val="en-US" w:eastAsia="zh-CN"/>
        </w:rPr>
        <w:t>公开</w:t>
      </w:r>
      <w:r>
        <w:rPr>
          <w:rFonts w:hint="eastAsia" w:ascii="宋体" w:hAnsi="宋体" w:eastAsia="宋体" w:cs="宋体"/>
          <w:sz w:val="28"/>
          <w:szCs w:val="28"/>
        </w:rPr>
        <w:t>招聘公告</w:t>
      </w:r>
      <w:bookmarkStart w:id="0" w:name="_GoBack"/>
      <w:bookmarkEnd w:id="0"/>
      <w:r>
        <w:rPr>
          <w:rFonts w:hint="eastAsia" w:ascii="宋体" w:hAnsi="宋体" w:eastAsia="宋体" w:cs="宋体"/>
          <w:spacing w:val="-16"/>
          <w:sz w:val="28"/>
          <w:szCs w:val="28"/>
        </w:rPr>
        <w:t>》及其相关附件，理解其内容，符合应聘条件。我郑重承诺：</w:t>
      </w:r>
    </w:p>
    <w:p w14:paraId="0DABC04D">
      <w:pPr>
        <w:pStyle w:val="2"/>
        <w:spacing w:before="4"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5"/>
          <w:sz w:val="28"/>
          <w:szCs w:val="28"/>
        </w:rPr>
        <w:t>一、本人所提供的个人信息、证明材料、证件等真实、准确，</w:t>
      </w:r>
      <w:r>
        <w:rPr>
          <w:rFonts w:hint="eastAsia" w:ascii="宋体" w:hAnsi="宋体" w:eastAsia="宋体" w:cs="宋体"/>
          <w:sz w:val="28"/>
          <w:szCs w:val="28"/>
        </w:rPr>
        <w:t>并自觉遵守各项规定。</w:t>
      </w:r>
    </w:p>
    <w:p w14:paraId="69FA0896"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二、本人所填写报名信息准确、有效，并与简章要求和本人情况进行了认真核对，对因填写错误或辨认不清造成的后果，本人自愿承担责任。凭本人准考证、身份证参加考试，缺一不可。</w:t>
      </w:r>
    </w:p>
    <w:p w14:paraId="1EF0EB03"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三、整个招聘期间，本人保证通讯畅通，因通讯不畅造成的后果，本人自愿承担责任。</w:t>
      </w:r>
    </w:p>
    <w:p w14:paraId="3F8927A8"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四、诚实守信，严守纪律，认真履行应聘人员的义务。对因提供有关信息证件不真实或违反有关纪律规定所造成的后果，本人自愿承担相应的法律责任。</w:t>
      </w:r>
    </w:p>
    <w:p w14:paraId="610DAA9A"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请报考人员及时查看</w:t>
      </w:r>
      <w:r>
        <w:rPr>
          <w:rFonts w:hint="eastAsia" w:cs="宋体"/>
          <w:spacing w:val="-2"/>
          <w:sz w:val="28"/>
          <w:szCs w:val="28"/>
          <w:lang w:val="en-US" w:eastAsia="zh-CN"/>
        </w:rPr>
        <w:t>市国资委、市建投集团、市城规总院集团及</w:t>
      </w:r>
      <w:r>
        <w:rPr>
          <w:rFonts w:hint="eastAsia" w:cs="宋体"/>
          <w:color w:val="000000" w:themeColor="text1"/>
          <w:spacing w:val="-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智联招聘网站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关于招聘的相关公告。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由于本人未查看</w:t>
      </w:r>
      <w:r>
        <w:rPr>
          <w:rFonts w:hint="eastAsia" w:cs="宋体"/>
          <w:spacing w:val="-5"/>
          <w:sz w:val="28"/>
          <w:szCs w:val="21"/>
          <w:lang w:eastAsia="zh-CN"/>
        </w:rPr>
        <w:t>公众号及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网站公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告的相关信息而造成的不良后果，责任自负。</w:t>
      </w:r>
    </w:p>
    <w:p w14:paraId="5291231E">
      <w:pPr>
        <w:pStyle w:val="2"/>
        <w:spacing w:before="92"/>
        <w:ind w:left="0" w:right="275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</w:p>
    <w:p w14:paraId="162C8039">
      <w:pPr>
        <w:pStyle w:val="2"/>
        <w:spacing w:before="92"/>
        <w:ind w:left="0" w:leftChars="0" w:right="275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应聘人本人签名：</w:t>
      </w:r>
    </w:p>
    <w:p w14:paraId="1B385EFB">
      <w:pPr>
        <w:pStyle w:val="2"/>
        <w:spacing w:before="42"/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应聘人本人身份证号码：</w:t>
      </w:r>
    </w:p>
    <w:p w14:paraId="2946EF86">
      <w:pPr>
        <w:pStyle w:val="2"/>
        <w:spacing w:before="12"/>
        <w:ind w:left="0"/>
        <w:jc w:val="left"/>
        <w:rPr>
          <w:rFonts w:hint="eastAsia" w:ascii="宋体" w:hAnsi="宋体" w:eastAsia="宋体" w:cs="宋体"/>
          <w:sz w:val="6"/>
          <w:szCs w:val="28"/>
        </w:rPr>
      </w:pPr>
    </w:p>
    <w:p w14:paraId="3A31171D">
      <w:pPr>
        <w:pStyle w:val="2"/>
        <w:tabs>
          <w:tab w:val="left" w:pos="8110"/>
          <w:tab w:val="left" w:pos="8750"/>
        </w:tabs>
        <w:spacing w:before="55"/>
        <w:ind w:firstLine="4200" w:firstLineChars="15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6ADF9383">
      <w:pPr>
        <w:pStyle w:val="2"/>
        <w:tabs>
          <w:tab w:val="left" w:pos="8110"/>
          <w:tab w:val="left" w:pos="8750"/>
        </w:tabs>
        <w:spacing w:before="55"/>
        <w:ind w:firstLine="4760" w:firstLineChars="17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日期：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type w:val="continuous"/>
      <w:pgSz w:w="11910" w:h="16840"/>
      <w:pgMar w:top="1080" w:right="120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YTc0NmYwMGU3MWM4NTRkNDMzMzc4MWVlNjMyODYifQ=="/>
  </w:docVars>
  <w:rsids>
    <w:rsidRoot w:val="00000000"/>
    <w:rsid w:val="0A356720"/>
    <w:rsid w:val="0BF965C7"/>
    <w:rsid w:val="0D6C1949"/>
    <w:rsid w:val="0FAE79FD"/>
    <w:rsid w:val="1DE0464C"/>
    <w:rsid w:val="23486FCC"/>
    <w:rsid w:val="29671E35"/>
    <w:rsid w:val="35FD5825"/>
    <w:rsid w:val="39D72C5A"/>
    <w:rsid w:val="3A811528"/>
    <w:rsid w:val="424B3EC0"/>
    <w:rsid w:val="42DB6763"/>
    <w:rsid w:val="437E1E93"/>
    <w:rsid w:val="46C27E2B"/>
    <w:rsid w:val="4BD8495F"/>
    <w:rsid w:val="545F6FDE"/>
    <w:rsid w:val="5B4A1536"/>
    <w:rsid w:val="5FFC6958"/>
    <w:rsid w:val="65CA1AB3"/>
    <w:rsid w:val="6C0522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2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2020-10-22T00:00:00Z</vt:filetime>
  </property>
  <property fmtid="{D5CDD505-2E9C-101B-9397-08002B2CF9AE}" pid="5" name="KSOProductBuildVer">
    <vt:lpwstr>2052-12.1.0.17147</vt:lpwstr>
  </property>
  <property fmtid="{D5CDD505-2E9C-101B-9397-08002B2CF9AE}" pid="6" name="ICV">
    <vt:lpwstr>D1FD4CE0C2E44F5F96891D34B0A1F3FE_13</vt:lpwstr>
  </property>
  <property fmtid="{D5CDD505-2E9C-101B-9397-08002B2CF9AE}" pid="7" name="KSOTemplateDocerSaveRecord">
    <vt:lpwstr>eyJoZGlkIjoiMDAzZmM2ZjZmMWFkMmU2NWYwZmZjNTQxMTYyYjY2N2IiLCJ1c2VySWQiOiIzMDIxNTgwMDIifQ==</vt:lpwstr>
  </property>
</Properties>
</file>